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960"/>
        <w:gridCol w:w="3080"/>
        <w:gridCol w:w="4018"/>
      </w:tblGrid>
      <w:tr w:rsidR="00B91229" w14:paraId="67DC4CF8" w14:textId="77777777" w:rsidTr="44CB46AF">
        <w:tc>
          <w:tcPr>
            <w:tcW w:w="5503" w:type="dxa"/>
          </w:tcPr>
          <w:p w14:paraId="39926713" w14:textId="4E4D3F85" w:rsidR="00B91229" w:rsidRPr="00B91229" w:rsidRDefault="00B91229" w:rsidP="00B91229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B91229">
              <w:rPr>
                <w:b/>
                <w:bCs/>
                <w:color w:val="FF0000"/>
              </w:rPr>
              <w:t>Verbs, adjectives, and nouns</w:t>
            </w:r>
          </w:p>
        </w:tc>
        <w:tc>
          <w:tcPr>
            <w:tcW w:w="5555" w:type="dxa"/>
            <w:gridSpan w:val="2"/>
          </w:tcPr>
          <w:p w14:paraId="408921A3" w14:textId="5E636AD4" w:rsidR="00B91229" w:rsidRPr="00B91229" w:rsidRDefault="00B91229" w:rsidP="00B91229">
            <w:pPr>
              <w:jc w:val="center"/>
              <w:rPr>
                <w:b/>
                <w:bCs/>
              </w:rPr>
            </w:pPr>
            <w:r w:rsidRPr="00B91229">
              <w:rPr>
                <w:b/>
                <w:bCs/>
                <w:color w:val="FF0000"/>
              </w:rPr>
              <w:t>Spellings for Term 1</w:t>
            </w:r>
          </w:p>
        </w:tc>
      </w:tr>
      <w:tr w:rsidR="00B91229" w14:paraId="3AA8C801" w14:textId="77777777" w:rsidTr="44CB46AF">
        <w:trPr>
          <w:trHeight w:val="2479"/>
        </w:trPr>
        <w:tc>
          <w:tcPr>
            <w:tcW w:w="5503" w:type="dxa"/>
            <w:vMerge w:val="restart"/>
          </w:tcPr>
          <w:p w14:paraId="715447BF" w14:textId="77777777" w:rsidR="00D63721" w:rsidRDefault="00B91229" w:rsidP="00D63721">
            <w:pPr>
              <w:pStyle w:val="NormalWeb"/>
              <w:jc w:val="center"/>
              <w:rPr>
                <w:b/>
                <w:bCs/>
                <w:color w:val="00AF4F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verb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is a doing or a being word, if you do it or you are it then the word is a verb. </w:t>
            </w:r>
            <w:r>
              <w:rPr>
                <w:rFonts w:ascii="Calibri" w:hAnsi="Calibri" w:cs="Calibri"/>
                <w:b/>
                <w:bCs/>
                <w:color w:val="00AF4F"/>
                <w:sz w:val="22"/>
                <w:szCs w:val="22"/>
              </w:rPr>
              <w:t>Examples: run work study be seem</w:t>
            </w:r>
          </w:p>
          <w:p w14:paraId="6DC723E3" w14:textId="17CEBDCE" w:rsidR="00B91229" w:rsidRPr="00D63721" w:rsidRDefault="00B91229" w:rsidP="00D63721">
            <w:pPr>
              <w:pStyle w:val="NormalWeb"/>
              <w:jc w:val="center"/>
              <w:rPr>
                <w:b/>
                <w:bCs/>
                <w:color w:val="00AF4F"/>
                <w:sz w:val="22"/>
                <w:szCs w:val="22"/>
              </w:rPr>
            </w:pPr>
            <w:r>
              <w:rPr>
                <w:rFonts w:ascii="Calibri" w:hAnsi="Calibri" w:cs="Calibri"/>
                <w:color w:val="00AF4F"/>
                <w:sz w:val="22"/>
                <w:szCs w:val="22"/>
              </w:rPr>
              <w:t xml:space="preserve">The girl </w:t>
            </w:r>
            <w:r>
              <w:rPr>
                <w:rFonts w:ascii="Calibri" w:hAnsi="Calibri" w:cs="Calibri"/>
                <w:b/>
                <w:bCs/>
                <w:color w:val="00AF4F"/>
                <w:sz w:val="22"/>
                <w:szCs w:val="22"/>
              </w:rPr>
              <w:t xml:space="preserve">ran </w:t>
            </w:r>
            <w:r>
              <w:rPr>
                <w:rFonts w:ascii="Calibri" w:hAnsi="Calibri" w:cs="Calibri"/>
                <w:color w:val="00AF4F"/>
                <w:sz w:val="22"/>
                <w:szCs w:val="22"/>
              </w:rPr>
              <w:t>across the field away from the insect.</w:t>
            </w:r>
            <w:r>
              <w:rPr>
                <w:rFonts w:ascii="Calibri" w:hAnsi="Calibri" w:cs="Calibri"/>
                <w:color w:val="00AF4F"/>
                <w:sz w:val="22"/>
                <w:szCs w:val="22"/>
              </w:rPr>
              <w:br/>
            </w:r>
            <w:r>
              <w:rPr>
                <w:rFonts w:ascii="Calibri" w:hAnsi="Calibri" w:cs="Calibri"/>
                <w:b/>
                <w:bCs/>
                <w:color w:val="00AF4F"/>
                <w:sz w:val="22"/>
                <w:szCs w:val="22"/>
              </w:rPr>
              <w:t xml:space="preserve">Challenge: </w:t>
            </w:r>
            <w:r>
              <w:rPr>
                <w:rFonts w:ascii="Calibri" w:hAnsi="Calibri" w:cs="Calibri"/>
                <w:color w:val="00AF4F"/>
                <w:sz w:val="22"/>
                <w:szCs w:val="22"/>
              </w:rPr>
              <w:t>Could you try to spot some verbs in a book you are reading? How many</w:t>
            </w:r>
          </w:p>
          <w:p w14:paraId="0BB8BD52" w14:textId="3CD11610" w:rsidR="00B91229" w:rsidRDefault="00B91229" w:rsidP="00D63721">
            <w:pPr>
              <w:pStyle w:val="NormalWeb"/>
              <w:jc w:val="center"/>
            </w:pPr>
            <w:r>
              <w:rPr>
                <w:rFonts w:ascii="Calibri" w:hAnsi="Calibri" w:cs="Calibri"/>
                <w:color w:val="00AF4F"/>
                <w:sz w:val="22"/>
                <w:szCs w:val="22"/>
              </w:rPr>
              <w:t>different verbs can you find? Then write some sentences using the verbs.</w:t>
            </w:r>
          </w:p>
          <w:p w14:paraId="49439E06" w14:textId="3C484080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 xml:space="preserve">An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adjective </w:t>
            </w:r>
            <w:r>
              <w:rPr>
                <w:rFonts w:ascii="Calibri" w:hAnsi="Calibri" w:cs="Calibri"/>
                <w:sz w:val="22"/>
                <w:szCs w:val="22"/>
              </w:rPr>
              <w:t>describes a noun; it tells us what it’s like.</w:t>
            </w:r>
          </w:p>
          <w:p w14:paraId="42121E9A" w14:textId="3ADF3C6D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b/>
                <w:bCs/>
                <w:color w:val="006DBF"/>
                <w:sz w:val="22"/>
                <w:szCs w:val="22"/>
              </w:rPr>
              <w:t xml:space="preserve">Examples: kind clever expensive ancient – </w:t>
            </w:r>
            <w:r>
              <w:rPr>
                <w:rFonts w:ascii="Calibri" w:hAnsi="Calibri" w:cs="Calibri"/>
                <w:color w:val="006DBF"/>
                <w:sz w:val="22"/>
                <w:szCs w:val="22"/>
              </w:rPr>
              <w:t xml:space="preserve">The girl sat on the </w:t>
            </w:r>
            <w:r>
              <w:rPr>
                <w:rFonts w:ascii="Calibri" w:hAnsi="Calibri" w:cs="Calibri"/>
                <w:b/>
                <w:bCs/>
                <w:color w:val="006DBF"/>
                <w:sz w:val="22"/>
                <w:szCs w:val="22"/>
              </w:rPr>
              <w:t xml:space="preserve">expensive </w:t>
            </w:r>
            <w:r>
              <w:rPr>
                <w:rFonts w:ascii="Calibri" w:hAnsi="Calibri" w:cs="Calibri"/>
                <w:color w:val="006DBF"/>
                <w:sz w:val="22"/>
                <w:szCs w:val="22"/>
              </w:rPr>
              <w:t>chair</w:t>
            </w:r>
            <w:r>
              <w:rPr>
                <w:rFonts w:ascii="Calibri" w:hAnsi="Calibri" w:cs="Calibri"/>
                <w:b/>
                <w:bCs/>
                <w:color w:val="006DBF"/>
                <w:sz w:val="22"/>
                <w:szCs w:val="22"/>
              </w:rPr>
              <w:t>.</w:t>
            </w:r>
          </w:p>
          <w:p w14:paraId="4C2CCC4B" w14:textId="211DF7D8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b/>
                <w:bCs/>
                <w:color w:val="006DBF"/>
                <w:sz w:val="22"/>
                <w:szCs w:val="22"/>
              </w:rPr>
              <w:t xml:space="preserve">Challenge: </w:t>
            </w:r>
            <w:r>
              <w:rPr>
                <w:rFonts w:ascii="Calibri" w:hAnsi="Calibri" w:cs="Calibri"/>
                <w:color w:val="006DBF"/>
                <w:sz w:val="22"/>
                <w:szCs w:val="22"/>
              </w:rPr>
              <w:t>Create a base phrase (</w:t>
            </w:r>
            <w:proofErr w:type="spellStart"/>
            <w:r>
              <w:rPr>
                <w:rFonts w:ascii="Calibri" w:hAnsi="Calibri" w:cs="Calibri"/>
                <w:color w:val="006DBF"/>
                <w:sz w:val="22"/>
                <w:szCs w:val="22"/>
              </w:rPr>
              <w:t>e.g</w:t>
            </w:r>
            <w:proofErr w:type="spellEnd"/>
            <w:r>
              <w:rPr>
                <w:rFonts w:ascii="Calibri" w:hAnsi="Calibri" w:cs="Calibri"/>
                <w:color w:val="006DBF"/>
                <w:sz w:val="22"/>
                <w:szCs w:val="22"/>
              </w:rPr>
              <w:t xml:space="preserve"> the tree). Could you use adjectives to make this phrase more interesting and create expanded noun phrases?</w:t>
            </w:r>
          </w:p>
          <w:p w14:paraId="6DA6249F" w14:textId="15B9CF92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noun </w:t>
            </w:r>
            <w:r>
              <w:rPr>
                <w:rFonts w:ascii="Calibri" w:hAnsi="Calibri" w:cs="Calibri"/>
                <w:sz w:val="22"/>
                <w:szCs w:val="22"/>
              </w:rPr>
              <w:t>is a PPT, a person, place, thing or idea. A noun could be an animal too.</w:t>
            </w:r>
          </w:p>
          <w:p w14:paraId="0981AF5F" w14:textId="3016A19D" w:rsidR="00B91229" w:rsidRPr="00D63721" w:rsidRDefault="00B91229" w:rsidP="00D63721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Examples: mother town Rome car dog –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br/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car 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travelled along the long, winding 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road.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br/>
              <w:t xml:space="preserve">Challenge: 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>Could you try to spot some nouns in a book you are reading? How many different nouns can you find? Then write some sentences using the nouns.</w:t>
            </w:r>
          </w:p>
        </w:tc>
        <w:tc>
          <w:tcPr>
            <w:tcW w:w="5555" w:type="dxa"/>
            <w:gridSpan w:val="2"/>
          </w:tcPr>
          <w:tbl>
            <w:tblPr>
              <w:tblStyle w:val="TableGrid"/>
              <w:tblW w:w="6561" w:type="dxa"/>
              <w:tblLook w:val="04A0" w:firstRow="1" w:lastRow="0" w:firstColumn="1" w:lastColumn="0" w:noHBand="0" w:noVBand="1"/>
            </w:tblPr>
            <w:tblGrid>
              <w:gridCol w:w="1145"/>
              <w:gridCol w:w="933"/>
              <w:gridCol w:w="1012"/>
              <w:gridCol w:w="865"/>
              <w:gridCol w:w="968"/>
              <w:gridCol w:w="985"/>
              <w:gridCol w:w="964"/>
            </w:tblGrid>
            <w:tr w:rsidR="00B91229" w14:paraId="3384BD38" w14:textId="77777777" w:rsidTr="44CB46AF">
              <w:trPr>
                <w:trHeight w:val="699"/>
              </w:trPr>
              <w:tc>
                <w:tcPr>
                  <w:tcW w:w="1215" w:type="dxa"/>
                </w:tcPr>
                <w:p w14:paraId="4436E600" w14:textId="7A1BC106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1</w:t>
                  </w:r>
                </w:p>
              </w:tc>
              <w:tc>
                <w:tcPr>
                  <w:tcW w:w="1013" w:type="dxa"/>
                </w:tcPr>
                <w:p w14:paraId="092277CD" w14:textId="5F8045C7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2</w:t>
                  </w:r>
                </w:p>
              </w:tc>
              <w:tc>
                <w:tcPr>
                  <w:tcW w:w="1085" w:type="dxa"/>
                </w:tcPr>
                <w:p w14:paraId="0A5AB93C" w14:textId="3C47B67C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3</w:t>
                  </w:r>
                </w:p>
              </w:tc>
              <w:tc>
                <w:tcPr>
                  <w:tcW w:w="812" w:type="dxa"/>
                </w:tcPr>
                <w:p w14:paraId="5580EA65" w14:textId="2D96A085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4</w:t>
                  </w:r>
                </w:p>
              </w:tc>
              <w:tc>
                <w:tcPr>
                  <w:tcW w:w="812" w:type="dxa"/>
                </w:tcPr>
                <w:p w14:paraId="4DACF5FD" w14:textId="13877151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5</w:t>
                  </w:r>
                </w:p>
              </w:tc>
              <w:tc>
                <w:tcPr>
                  <w:tcW w:w="812" w:type="dxa"/>
                </w:tcPr>
                <w:p w14:paraId="7F65C7D1" w14:textId="66F31595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6</w:t>
                  </w:r>
                </w:p>
              </w:tc>
              <w:tc>
                <w:tcPr>
                  <w:tcW w:w="812" w:type="dxa"/>
                </w:tcPr>
                <w:p w14:paraId="7EAFA61E" w14:textId="273969AE" w:rsidR="00B91229" w:rsidRPr="00B91229" w:rsidRDefault="00B91229" w:rsidP="44CB46AF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44CB46AF">
                    <w:rPr>
                      <w:b/>
                      <w:bCs/>
                      <w:sz w:val="22"/>
                      <w:szCs w:val="22"/>
                    </w:rPr>
                    <w:t>Week 7</w:t>
                  </w:r>
                </w:p>
              </w:tc>
            </w:tr>
            <w:tr w:rsidR="00B91229" w14:paraId="73C9118E" w14:textId="77777777" w:rsidTr="44CB46AF">
              <w:trPr>
                <w:trHeight w:val="327"/>
              </w:trPr>
              <w:tc>
                <w:tcPr>
                  <w:tcW w:w="1215" w:type="dxa"/>
                </w:tcPr>
                <w:p w14:paraId="065BCB9D" w14:textId="41410C1E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 xml:space="preserve">Accident </w:t>
                  </w:r>
                </w:p>
              </w:tc>
              <w:tc>
                <w:tcPr>
                  <w:tcW w:w="1013" w:type="dxa"/>
                </w:tcPr>
                <w:p w14:paraId="0A9EF757" w14:textId="0B0EBDC1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Address</w:t>
                  </w:r>
                </w:p>
              </w:tc>
              <w:tc>
                <w:tcPr>
                  <w:tcW w:w="1085" w:type="dxa"/>
                </w:tcPr>
                <w:p w14:paraId="0F838C04" w14:textId="06D6412A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Arrive</w:t>
                  </w:r>
                </w:p>
              </w:tc>
              <w:tc>
                <w:tcPr>
                  <w:tcW w:w="812" w:type="dxa"/>
                </w:tcPr>
                <w:p w14:paraId="6BB2D6E1" w14:textId="6D13EA38" w:rsidR="00B91229" w:rsidRDefault="2FD551C7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Believe</w:t>
                  </w:r>
                </w:p>
                <w:p w14:paraId="449F2CE6" w14:textId="50D7ADA3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12" w:type="dxa"/>
                </w:tcPr>
                <w:p w14:paraId="09BC7CDB" w14:textId="3B78238F" w:rsidR="00B91229" w:rsidRDefault="4286D68F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Breath</w:t>
                  </w:r>
                </w:p>
                <w:p w14:paraId="298A5D48" w14:textId="759ACA32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12" w:type="dxa"/>
                </w:tcPr>
                <w:p w14:paraId="3C2951F2" w14:textId="44BC909F" w:rsidR="00B91229" w:rsidRDefault="65DA6CBB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Busy</w:t>
                  </w:r>
                </w:p>
              </w:tc>
              <w:tc>
                <w:tcPr>
                  <w:tcW w:w="812" w:type="dxa"/>
                </w:tcPr>
                <w:p w14:paraId="183992FF" w14:textId="501F2BCB" w:rsidR="00B91229" w:rsidRDefault="34D886A1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Century</w:t>
                  </w:r>
                </w:p>
              </w:tc>
            </w:tr>
            <w:tr w:rsidR="00B91229" w14:paraId="102B495E" w14:textId="77777777" w:rsidTr="44CB46AF">
              <w:trPr>
                <w:trHeight w:val="350"/>
              </w:trPr>
              <w:tc>
                <w:tcPr>
                  <w:tcW w:w="1215" w:type="dxa"/>
                </w:tcPr>
                <w:p w14:paraId="03B37B63" w14:textId="23CCD22D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Accidently</w:t>
                  </w:r>
                </w:p>
              </w:tc>
              <w:tc>
                <w:tcPr>
                  <w:tcW w:w="1013" w:type="dxa"/>
                </w:tcPr>
                <w:p w14:paraId="17912FC0" w14:textId="63D3E0D3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Answer</w:t>
                  </w:r>
                </w:p>
              </w:tc>
              <w:tc>
                <w:tcPr>
                  <w:tcW w:w="1085" w:type="dxa"/>
                </w:tcPr>
                <w:p w14:paraId="37E1A7BA" w14:textId="168D210F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Calendar</w:t>
                  </w:r>
                </w:p>
              </w:tc>
              <w:tc>
                <w:tcPr>
                  <w:tcW w:w="812" w:type="dxa"/>
                </w:tcPr>
                <w:p w14:paraId="66EC4F47" w14:textId="1874B6B4" w:rsidR="00B91229" w:rsidRDefault="72338CE4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Bicycle</w:t>
                  </w:r>
                </w:p>
              </w:tc>
              <w:tc>
                <w:tcPr>
                  <w:tcW w:w="812" w:type="dxa"/>
                </w:tcPr>
                <w:p w14:paraId="12AA464A" w14:textId="7D649B1B" w:rsidR="00B91229" w:rsidRDefault="5F74EC6B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Breathe</w:t>
                  </w:r>
                </w:p>
              </w:tc>
              <w:tc>
                <w:tcPr>
                  <w:tcW w:w="812" w:type="dxa"/>
                </w:tcPr>
                <w:p w14:paraId="29574326" w14:textId="3485B253" w:rsidR="00B91229" w:rsidRDefault="2517C560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Business</w:t>
                  </w:r>
                </w:p>
              </w:tc>
              <w:tc>
                <w:tcPr>
                  <w:tcW w:w="812" w:type="dxa"/>
                </w:tcPr>
                <w:p w14:paraId="13B7E079" w14:textId="181072AF" w:rsidR="00B91229" w:rsidRDefault="4E3756C6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Certain</w:t>
                  </w:r>
                </w:p>
              </w:tc>
            </w:tr>
            <w:tr w:rsidR="00B91229" w14:paraId="636ACD9A" w14:textId="77777777" w:rsidTr="44CB46AF">
              <w:trPr>
                <w:trHeight w:val="350"/>
              </w:trPr>
              <w:tc>
                <w:tcPr>
                  <w:tcW w:w="1215" w:type="dxa"/>
                </w:tcPr>
                <w:p w14:paraId="67AA5298" w14:textId="54A5AD5D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Actual</w:t>
                  </w:r>
                </w:p>
              </w:tc>
              <w:tc>
                <w:tcPr>
                  <w:tcW w:w="1013" w:type="dxa"/>
                </w:tcPr>
                <w:p w14:paraId="0C2F7AF2" w14:textId="3203778C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Called</w:t>
                  </w:r>
                </w:p>
              </w:tc>
              <w:tc>
                <w:tcPr>
                  <w:tcW w:w="1085" w:type="dxa"/>
                </w:tcPr>
                <w:p w14:paraId="148C54B5" w14:textId="18452503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Centre</w:t>
                  </w:r>
                </w:p>
              </w:tc>
              <w:tc>
                <w:tcPr>
                  <w:tcW w:w="812" w:type="dxa"/>
                </w:tcPr>
                <w:p w14:paraId="669A5F78" w14:textId="54D2C5CF" w:rsidR="00B91229" w:rsidRDefault="58883EB0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About</w:t>
                  </w:r>
                </w:p>
              </w:tc>
              <w:tc>
                <w:tcPr>
                  <w:tcW w:w="812" w:type="dxa"/>
                </w:tcPr>
                <w:p w14:paraId="4B4D75E1" w14:textId="21684AF7" w:rsidR="00B91229" w:rsidRDefault="2521460D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Build</w:t>
                  </w:r>
                </w:p>
              </w:tc>
              <w:tc>
                <w:tcPr>
                  <w:tcW w:w="812" w:type="dxa"/>
                </w:tcPr>
                <w:p w14:paraId="75B0192B" w14:textId="28B7196F" w:rsidR="00B91229" w:rsidRDefault="348BE571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Caught</w:t>
                  </w:r>
                </w:p>
              </w:tc>
              <w:tc>
                <w:tcPr>
                  <w:tcW w:w="812" w:type="dxa"/>
                </w:tcPr>
                <w:p w14:paraId="7FC27E0E" w14:textId="203E9F10" w:rsidR="00B91229" w:rsidRDefault="4AFC9EFC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Thought</w:t>
                  </w:r>
                </w:p>
              </w:tc>
            </w:tr>
            <w:tr w:rsidR="00B91229" w14:paraId="0CCD769A" w14:textId="77777777" w:rsidTr="44CB46AF">
              <w:trPr>
                <w:trHeight w:val="327"/>
              </w:trPr>
              <w:tc>
                <w:tcPr>
                  <w:tcW w:w="1215" w:type="dxa"/>
                </w:tcPr>
                <w:p w14:paraId="135E8A27" w14:textId="6435014A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Actually</w:t>
                  </w:r>
                </w:p>
              </w:tc>
              <w:tc>
                <w:tcPr>
                  <w:tcW w:w="1013" w:type="dxa"/>
                </w:tcPr>
                <w:p w14:paraId="2CE6C1A7" w14:textId="577B6867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 xml:space="preserve">Said </w:t>
                  </w:r>
                </w:p>
              </w:tc>
              <w:tc>
                <w:tcPr>
                  <w:tcW w:w="1085" w:type="dxa"/>
                </w:tcPr>
                <w:p w14:paraId="2B9FE216" w14:textId="2F736380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 xml:space="preserve">Looked </w:t>
                  </w:r>
                </w:p>
              </w:tc>
              <w:tc>
                <w:tcPr>
                  <w:tcW w:w="812" w:type="dxa"/>
                </w:tcPr>
                <w:p w14:paraId="2FB1253C" w14:textId="121DEFC8" w:rsidR="00B91229" w:rsidRDefault="7889FDC5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Asked</w:t>
                  </w:r>
                </w:p>
              </w:tc>
              <w:tc>
                <w:tcPr>
                  <w:tcW w:w="812" w:type="dxa"/>
                </w:tcPr>
                <w:p w14:paraId="39EE2DF6" w14:textId="4ACAF531" w:rsidR="00B91229" w:rsidRDefault="1253F305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Back</w:t>
                  </w:r>
                </w:p>
              </w:tc>
              <w:tc>
                <w:tcPr>
                  <w:tcW w:w="812" w:type="dxa"/>
                </w:tcPr>
                <w:p w14:paraId="016614EE" w14:textId="7ADA360D" w:rsidR="00B91229" w:rsidRDefault="39AEF61F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Some</w:t>
                  </w:r>
                </w:p>
              </w:tc>
              <w:tc>
                <w:tcPr>
                  <w:tcW w:w="812" w:type="dxa"/>
                </w:tcPr>
                <w:p w14:paraId="443DAAC7" w14:textId="550223CD" w:rsidR="00B91229" w:rsidRDefault="657E0FD2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Time</w:t>
                  </w:r>
                </w:p>
              </w:tc>
            </w:tr>
            <w:tr w:rsidR="00B91229" w14:paraId="555E6011" w14:textId="77777777" w:rsidTr="44CB46AF">
              <w:trPr>
                <w:trHeight w:val="327"/>
              </w:trPr>
              <w:tc>
                <w:tcPr>
                  <w:tcW w:w="1215" w:type="dxa"/>
                </w:tcPr>
                <w:p w14:paraId="414BBCE0" w14:textId="77777777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3" w:type="dxa"/>
                </w:tcPr>
                <w:p w14:paraId="1199A96E" w14:textId="6CD4F791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Where</w:t>
                  </w:r>
                </w:p>
              </w:tc>
              <w:tc>
                <w:tcPr>
                  <w:tcW w:w="1085" w:type="dxa"/>
                </w:tcPr>
                <w:p w14:paraId="4F05A273" w14:textId="7B5F61D3" w:rsidR="00B91229" w:rsidRDefault="00B91229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Could</w:t>
                  </w:r>
                </w:p>
              </w:tc>
              <w:tc>
                <w:tcPr>
                  <w:tcW w:w="812" w:type="dxa"/>
                </w:tcPr>
                <w:p w14:paraId="2635E62D" w14:textId="3E4BECB8" w:rsidR="00B91229" w:rsidRDefault="3569FB54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House</w:t>
                  </w:r>
                </w:p>
              </w:tc>
              <w:tc>
                <w:tcPr>
                  <w:tcW w:w="812" w:type="dxa"/>
                </w:tcPr>
                <w:p w14:paraId="7CCC225D" w14:textId="027B4C13" w:rsidR="00B91229" w:rsidRDefault="578B9B5B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Children</w:t>
                  </w:r>
                </w:p>
              </w:tc>
              <w:tc>
                <w:tcPr>
                  <w:tcW w:w="812" w:type="dxa"/>
                </w:tcPr>
                <w:p w14:paraId="3E4F37B5" w14:textId="2943CFAA" w:rsidR="00B91229" w:rsidRDefault="21D8DEC2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People</w:t>
                  </w:r>
                </w:p>
              </w:tc>
              <w:tc>
                <w:tcPr>
                  <w:tcW w:w="812" w:type="dxa"/>
                </w:tcPr>
                <w:p w14:paraId="0018E037" w14:textId="690305E5" w:rsidR="00B91229" w:rsidRDefault="129B5B7F" w:rsidP="44CB46AF">
                  <w:pPr>
                    <w:jc w:val="center"/>
                    <w:rPr>
                      <w:sz w:val="22"/>
                      <w:szCs w:val="22"/>
                    </w:rPr>
                  </w:pPr>
                  <w:r w:rsidRPr="44CB46AF">
                    <w:rPr>
                      <w:sz w:val="22"/>
                      <w:szCs w:val="22"/>
                    </w:rPr>
                    <w:t>Little</w:t>
                  </w:r>
                </w:p>
              </w:tc>
            </w:tr>
          </w:tbl>
          <w:p w14:paraId="4F318ADB" w14:textId="77777777" w:rsidR="00B91229" w:rsidRDefault="00B91229" w:rsidP="00B91229">
            <w:pPr>
              <w:jc w:val="center"/>
            </w:pPr>
          </w:p>
        </w:tc>
      </w:tr>
      <w:tr w:rsidR="00B91229" w14:paraId="4011C078" w14:textId="77777777" w:rsidTr="44CB46AF">
        <w:trPr>
          <w:trHeight w:val="273"/>
        </w:trPr>
        <w:tc>
          <w:tcPr>
            <w:tcW w:w="5503" w:type="dxa"/>
            <w:vMerge/>
          </w:tcPr>
          <w:p w14:paraId="4CB3F987" w14:textId="77777777" w:rsidR="00B91229" w:rsidRDefault="00B91229" w:rsidP="00B91229">
            <w:pPr>
              <w:pStyle w:val="NormalWeb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55" w:type="dxa"/>
            <w:gridSpan w:val="2"/>
          </w:tcPr>
          <w:p w14:paraId="2F7895A6" w14:textId="1886C0E2" w:rsidR="00B91229" w:rsidRPr="00B91229" w:rsidRDefault="00B91229" w:rsidP="00B91229">
            <w:pPr>
              <w:jc w:val="center"/>
              <w:rPr>
                <w:b/>
                <w:bCs/>
              </w:rPr>
            </w:pPr>
            <w:r w:rsidRPr="00B91229">
              <w:rPr>
                <w:b/>
                <w:bCs/>
                <w:color w:val="FF0000"/>
              </w:rPr>
              <w:t>Apostrophes</w:t>
            </w:r>
          </w:p>
        </w:tc>
      </w:tr>
      <w:tr w:rsidR="00B91229" w14:paraId="4F1AE323" w14:textId="77777777" w:rsidTr="44CB46AF">
        <w:trPr>
          <w:trHeight w:val="5100"/>
        </w:trPr>
        <w:tc>
          <w:tcPr>
            <w:tcW w:w="5503" w:type="dxa"/>
            <w:vMerge/>
          </w:tcPr>
          <w:p w14:paraId="04119A28" w14:textId="77777777" w:rsidR="00B91229" w:rsidRDefault="00B91229" w:rsidP="00B91229">
            <w:pPr>
              <w:pStyle w:val="NormalWeb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77" w:type="dxa"/>
          </w:tcPr>
          <w:p w14:paraId="419DB735" w14:textId="77777777" w:rsidR="00B91229" w:rsidRPr="00B91229" w:rsidRDefault="00B91229" w:rsidP="00B91229">
            <w:pPr>
              <w:jc w:val="center"/>
              <w:rPr>
                <w:color w:val="4472C4" w:themeColor="accent1"/>
                <w:sz w:val="22"/>
                <w:szCs w:val="22"/>
              </w:rPr>
            </w:pPr>
            <w:r w:rsidRPr="00B91229">
              <w:rPr>
                <w:color w:val="4472C4" w:themeColor="accent1"/>
                <w:sz w:val="22"/>
                <w:szCs w:val="22"/>
              </w:rPr>
              <w:t xml:space="preserve">We can use apostrophes to show possession in our writing. </w:t>
            </w:r>
          </w:p>
          <w:p w14:paraId="05CEBB06" w14:textId="77777777" w:rsidR="00B91229" w:rsidRPr="00B91229" w:rsidRDefault="00B91229" w:rsidP="00B91229">
            <w:pPr>
              <w:jc w:val="center"/>
              <w:rPr>
                <w:color w:val="4472C4" w:themeColor="accent1"/>
                <w:sz w:val="22"/>
                <w:szCs w:val="22"/>
              </w:rPr>
            </w:pPr>
            <w:r w:rsidRPr="00B91229">
              <w:rPr>
                <w:color w:val="4472C4" w:themeColor="accent1"/>
                <w:sz w:val="22"/>
                <w:szCs w:val="22"/>
              </w:rPr>
              <w:t>Singular example:</w:t>
            </w:r>
          </w:p>
          <w:p w14:paraId="4E330F98" w14:textId="77777777" w:rsidR="00B91229" w:rsidRPr="00B91229" w:rsidRDefault="00B91229" w:rsidP="00B91229">
            <w:pPr>
              <w:jc w:val="center"/>
              <w:rPr>
                <w:color w:val="FF0000"/>
                <w:sz w:val="22"/>
                <w:szCs w:val="22"/>
              </w:rPr>
            </w:pPr>
            <w:r w:rsidRPr="00B91229">
              <w:rPr>
                <w:color w:val="FF0000"/>
                <w:sz w:val="22"/>
                <w:szCs w:val="22"/>
              </w:rPr>
              <w:t xml:space="preserve">The girl’s pencil sharpener was used for the whole class. </w:t>
            </w:r>
          </w:p>
          <w:p w14:paraId="6B35936F" w14:textId="2BA142B4" w:rsidR="00B91229" w:rsidRDefault="00B91229" w:rsidP="00B91229">
            <w:pPr>
              <w:jc w:val="center"/>
              <w:rPr>
                <w:sz w:val="22"/>
                <w:szCs w:val="22"/>
              </w:rPr>
            </w:pPr>
            <w:r w:rsidRPr="00B91229">
              <w:rPr>
                <w:sz w:val="22"/>
                <w:szCs w:val="22"/>
              </w:rPr>
              <w:t>Only one girl, so apostrophe before the s</w:t>
            </w:r>
          </w:p>
          <w:p w14:paraId="6488CA61" w14:textId="77777777" w:rsidR="00B91229" w:rsidRPr="00B91229" w:rsidRDefault="00B91229" w:rsidP="00B91229">
            <w:pPr>
              <w:jc w:val="center"/>
              <w:rPr>
                <w:sz w:val="22"/>
                <w:szCs w:val="22"/>
              </w:rPr>
            </w:pPr>
          </w:p>
          <w:p w14:paraId="6C578051" w14:textId="77777777" w:rsidR="00B91229" w:rsidRPr="00B91229" w:rsidRDefault="00B91229" w:rsidP="00B91229">
            <w:pPr>
              <w:jc w:val="center"/>
              <w:rPr>
                <w:color w:val="0070C0"/>
                <w:sz w:val="22"/>
                <w:szCs w:val="22"/>
              </w:rPr>
            </w:pPr>
            <w:r w:rsidRPr="00B91229">
              <w:rPr>
                <w:color w:val="0070C0"/>
                <w:sz w:val="22"/>
                <w:szCs w:val="22"/>
              </w:rPr>
              <w:t xml:space="preserve">Plural example: </w:t>
            </w:r>
          </w:p>
          <w:p w14:paraId="562BBE65" w14:textId="77777777" w:rsidR="00B91229" w:rsidRPr="00B91229" w:rsidRDefault="00B91229" w:rsidP="00B91229">
            <w:pPr>
              <w:jc w:val="center"/>
              <w:rPr>
                <w:color w:val="FF0000"/>
                <w:sz w:val="22"/>
                <w:szCs w:val="22"/>
              </w:rPr>
            </w:pPr>
            <w:r w:rsidRPr="00B91229">
              <w:rPr>
                <w:color w:val="FF0000"/>
                <w:sz w:val="22"/>
                <w:szCs w:val="22"/>
              </w:rPr>
              <w:t xml:space="preserve">The girls’ football game was called off for ad weather. </w:t>
            </w:r>
          </w:p>
          <w:p w14:paraId="1244A54D" w14:textId="77777777" w:rsidR="00B91229" w:rsidRPr="00B91229" w:rsidRDefault="00B91229" w:rsidP="00B91229">
            <w:pPr>
              <w:jc w:val="center"/>
              <w:rPr>
                <w:sz w:val="22"/>
                <w:szCs w:val="22"/>
              </w:rPr>
            </w:pPr>
            <w:r w:rsidRPr="00B91229">
              <w:rPr>
                <w:sz w:val="22"/>
                <w:szCs w:val="22"/>
              </w:rPr>
              <w:t>More than one girl, so apostrophe after the s</w:t>
            </w:r>
          </w:p>
          <w:p w14:paraId="7E22B623" w14:textId="6B4405D9" w:rsidR="00B91229" w:rsidRDefault="00B91229" w:rsidP="00B91229">
            <w:pPr>
              <w:jc w:val="center"/>
            </w:pPr>
            <w:r w:rsidRPr="00B91229">
              <w:rPr>
                <w:color w:val="0070C0"/>
                <w:sz w:val="22"/>
                <w:szCs w:val="22"/>
              </w:rPr>
              <w:t>Come up with your own sentences using apostrophe for possession.</w:t>
            </w:r>
          </w:p>
        </w:tc>
        <w:tc>
          <w:tcPr>
            <w:tcW w:w="2778" w:type="dxa"/>
          </w:tcPr>
          <w:p w14:paraId="2C53875B" w14:textId="1B7C6E20" w:rsidR="00B91229" w:rsidRPr="00B91229" w:rsidRDefault="00B91229" w:rsidP="00B91229">
            <w:pPr>
              <w:pStyle w:val="NormalWeb"/>
            </w:pPr>
            <w:r>
              <w:rPr>
                <w:rFonts w:ascii="Calibri" w:hAnsi="Calibri" w:cs="Calibri"/>
                <w:sz w:val="22"/>
                <w:szCs w:val="22"/>
              </w:rPr>
              <w:t xml:space="preserve">We can use apostrophes for </w:t>
            </w:r>
            <w:r>
              <w:rPr>
                <w:rFonts w:ascii="Calibri" w:hAnsi="Calibri" w:cs="Calibri"/>
                <w:color w:val="00AF4F"/>
                <w:sz w:val="22"/>
                <w:szCs w:val="22"/>
              </w:rPr>
              <w:t>contractions (making two words become one)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We use apostrophes to show </w:t>
            </w:r>
            <w:r>
              <w:rPr>
                <w:rFonts w:ascii="Calibri" w:hAnsi="Calibri" w:cs="Calibri"/>
                <w:color w:val="00AF4F"/>
                <w:sz w:val="22"/>
                <w:szCs w:val="22"/>
              </w:rPr>
              <w:t xml:space="preserve">where missing letters </w:t>
            </w:r>
            <w:r>
              <w:rPr>
                <w:rFonts w:ascii="Calibri" w:hAnsi="Calibri" w:cs="Calibri"/>
                <w:sz w:val="22"/>
                <w:szCs w:val="22"/>
              </w:rPr>
              <w:t>are.</w:t>
            </w:r>
          </w:p>
          <w:p w14:paraId="2AFA1F57" w14:textId="434B6489" w:rsidR="00B91229" w:rsidRDefault="00B91229" w:rsidP="00B91229">
            <w:pPr>
              <w:pStyle w:val="NormalWeb"/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E5CC51E" wp14:editId="781A5EF1">
                  <wp:extent cx="1504709" cy="1321952"/>
                  <wp:effectExtent l="0" t="0" r="0" b="0"/>
                  <wp:docPr id="15" name="Picture 15" descr="A black and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black and white text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817" cy="13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AD870D" w14:textId="77777777" w:rsidR="00B91229" w:rsidRDefault="00B91229" w:rsidP="00B91229">
            <w:pPr>
              <w:pStyle w:val="NormalWeb"/>
            </w:pPr>
            <w:r>
              <w:rPr>
                <w:rFonts w:ascii="Calibri" w:hAnsi="Calibri" w:cs="Calibri"/>
                <w:i/>
                <w:iCs/>
                <w:color w:val="00AF4F"/>
              </w:rPr>
              <w:t xml:space="preserve">Come up with your own sentences using apostrophe for contraction. </w:t>
            </w:r>
          </w:p>
          <w:p w14:paraId="3253ACDA" w14:textId="19DE3EFA" w:rsidR="00B91229" w:rsidRDefault="00B91229" w:rsidP="00B91229">
            <w:pPr>
              <w:jc w:val="center"/>
            </w:pPr>
          </w:p>
        </w:tc>
      </w:tr>
      <w:tr w:rsidR="00B91229" w14:paraId="018C6012" w14:textId="77777777" w:rsidTr="44CB46AF">
        <w:tc>
          <w:tcPr>
            <w:tcW w:w="5503" w:type="dxa"/>
          </w:tcPr>
          <w:p w14:paraId="780D9D09" w14:textId="6F333699" w:rsidR="00B91229" w:rsidRPr="00B91229" w:rsidRDefault="00B91229" w:rsidP="00B91229">
            <w:pPr>
              <w:jc w:val="center"/>
              <w:rPr>
                <w:b/>
                <w:bCs/>
                <w:color w:val="FF0000"/>
              </w:rPr>
            </w:pPr>
            <w:r w:rsidRPr="00B91229">
              <w:rPr>
                <w:b/>
                <w:bCs/>
                <w:color w:val="FF0000"/>
              </w:rPr>
              <w:t>Adverb</w:t>
            </w:r>
          </w:p>
        </w:tc>
        <w:tc>
          <w:tcPr>
            <w:tcW w:w="5555" w:type="dxa"/>
            <w:gridSpan w:val="2"/>
          </w:tcPr>
          <w:p w14:paraId="3D4E57D5" w14:textId="290A2EFA" w:rsidR="00B91229" w:rsidRPr="00B91229" w:rsidRDefault="00B91229" w:rsidP="00B91229">
            <w:pPr>
              <w:jc w:val="center"/>
              <w:rPr>
                <w:b/>
                <w:bCs/>
                <w:color w:val="FF0000"/>
              </w:rPr>
            </w:pPr>
            <w:r w:rsidRPr="00B91229">
              <w:rPr>
                <w:b/>
                <w:bCs/>
                <w:color w:val="FF0000"/>
              </w:rPr>
              <w:t>Prepositions</w:t>
            </w:r>
          </w:p>
        </w:tc>
      </w:tr>
      <w:tr w:rsidR="00B91229" w14:paraId="70A647C9" w14:textId="77777777" w:rsidTr="44CB46AF">
        <w:tc>
          <w:tcPr>
            <w:tcW w:w="5503" w:type="dxa"/>
          </w:tcPr>
          <w:p w14:paraId="410451E3" w14:textId="69031928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 xml:space="preserve">An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adverb </w:t>
            </w:r>
            <w:r>
              <w:rPr>
                <w:rFonts w:ascii="Calibri" w:hAnsi="Calibri" w:cs="Calibri"/>
                <w:sz w:val="22"/>
                <w:szCs w:val="22"/>
              </w:rPr>
              <w:t>describes a verb; it sometimes ends in –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An adverb tells us where, when or how an action was done.</w:t>
            </w:r>
          </w:p>
          <w:p w14:paraId="2194E5D3" w14:textId="77777777" w:rsidR="00D63721" w:rsidRDefault="00B91229" w:rsidP="00D63721">
            <w:pPr>
              <w:pStyle w:val="NormalWeb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E.g. She ate her dinner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quickly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The dog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calmly </w:t>
            </w:r>
            <w:r>
              <w:rPr>
                <w:rFonts w:ascii="Calibri" w:hAnsi="Calibri" w:cs="Calibri"/>
                <w:sz w:val="22"/>
                <w:szCs w:val="22"/>
              </w:rPr>
              <w:t>rolled over to go back to sleep.</w:t>
            </w:r>
          </w:p>
          <w:p w14:paraId="014E5647" w14:textId="6F42D435" w:rsidR="00B91229" w:rsidRDefault="00B91229" w:rsidP="00D63721">
            <w:pPr>
              <w:pStyle w:val="NormalWeb"/>
              <w:jc w:val="center"/>
            </w:pPr>
            <w:r>
              <w:rPr>
                <w:rFonts w:ascii="Calibri" w:hAnsi="Calibri" w:cs="Calibri"/>
                <w:b/>
                <w:bCs/>
                <w:color w:val="6D2D9E"/>
                <w:sz w:val="22"/>
                <w:szCs w:val="22"/>
              </w:rPr>
              <w:t>quickly hungrily always calmly</w:t>
            </w:r>
            <w:r>
              <w:rPr>
                <w:rFonts w:ascii="Calibri" w:hAnsi="Calibri" w:cs="Calibri"/>
                <w:b/>
                <w:bCs/>
                <w:color w:val="6D2D9E"/>
                <w:sz w:val="22"/>
                <w:szCs w:val="22"/>
              </w:rPr>
              <w:br/>
              <w:t>Challenge</w:t>
            </w:r>
            <w:r>
              <w:rPr>
                <w:rFonts w:ascii="Calibri" w:hAnsi="Calibri" w:cs="Calibri"/>
                <w:color w:val="6D2D9E"/>
                <w:sz w:val="22"/>
                <w:szCs w:val="22"/>
              </w:rPr>
              <w:t>: Create a base sentence (e.g. The lady walked down the street). How many ways can you make this different by using adverbs?</w:t>
            </w:r>
          </w:p>
        </w:tc>
        <w:tc>
          <w:tcPr>
            <w:tcW w:w="5555" w:type="dxa"/>
            <w:gridSpan w:val="2"/>
          </w:tcPr>
          <w:p w14:paraId="1ADFEF29" w14:textId="1C3A817B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preposition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is a word that tells you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where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(place preposition) or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when </w:t>
            </w:r>
            <w:r>
              <w:rPr>
                <w:rFonts w:ascii="Calibri" w:hAnsi="Calibri" w:cs="Calibri"/>
                <w:sz w:val="22"/>
                <w:szCs w:val="22"/>
              </w:rPr>
              <w:t>(time preposition) something is in relation to something else. It can help us understand the position or state of something.</w:t>
            </w:r>
          </w:p>
          <w:p w14:paraId="1BE6B69D" w14:textId="0B85FDD0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Preposition of place example: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 xml:space="preserve">The house was </w:t>
            </w: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on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 xml:space="preserve">the hill </w:t>
            </w: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beside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 xml:space="preserve">a tree. </w:t>
            </w: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Preposition of time example: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 xml:space="preserve">We go to school </w:t>
            </w: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from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 xml:space="preserve">Monday </w:t>
            </w: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to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>Friday.</w:t>
            </w:r>
          </w:p>
          <w:p w14:paraId="7CF859C8" w14:textId="2E66DBE5" w:rsidR="00B91229" w:rsidRDefault="00B91229" w:rsidP="00B91229">
            <w:pPr>
              <w:pStyle w:val="NormalWeb"/>
              <w:jc w:val="center"/>
            </w:pPr>
            <w:r>
              <w:rPr>
                <w:rFonts w:ascii="Calibri" w:hAnsi="Calibri" w:cs="Calibri"/>
                <w:b/>
                <w:bCs/>
                <w:color w:val="001E5E"/>
                <w:sz w:val="22"/>
                <w:szCs w:val="22"/>
              </w:rPr>
              <w:t xml:space="preserve">Challenge: </w:t>
            </w:r>
            <w:r>
              <w:rPr>
                <w:rFonts w:ascii="Calibri" w:hAnsi="Calibri" w:cs="Calibri"/>
                <w:color w:val="001E5E"/>
                <w:sz w:val="22"/>
                <w:szCs w:val="22"/>
              </w:rPr>
              <w:t>Can you write a sentence using time and place prepositions? Could you write a sentence that includes both?</w:t>
            </w:r>
          </w:p>
          <w:p w14:paraId="35509D10" w14:textId="77777777" w:rsidR="00B91229" w:rsidRDefault="00B91229" w:rsidP="00B91229">
            <w:pPr>
              <w:jc w:val="center"/>
            </w:pPr>
          </w:p>
        </w:tc>
      </w:tr>
    </w:tbl>
    <w:p w14:paraId="6EB1A5AF" w14:textId="7D82C19B" w:rsidR="000166C4" w:rsidRDefault="000166C4"/>
    <w:sectPr w:rsidR="000166C4" w:rsidSect="00A95F6F">
      <w:headerReference w:type="default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17B71" w14:textId="77777777" w:rsidR="00F83D39" w:rsidRDefault="00F83D39" w:rsidP="00B91229">
      <w:r>
        <w:separator/>
      </w:r>
    </w:p>
  </w:endnote>
  <w:endnote w:type="continuationSeparator" w:id="0">
    <w:p w14:paraId="45E31656" w14:textId="77777777" w:rsidR="00F83D39" w:rsidRDefault="00F83D39" w:rsidP="00B91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3647AF" w14:paraId="109EF02A" w14:textId="77777777" w:rsidTr="053647AF">
      <w:trPr>
        <w:trHeight w:val="300"/>
      </w:trPr>
      <w:tc>
        <w:tcPr>
          <w:tcW w:w="3005" w:type="dxa"/>
        </w:tcPr>
        <w:p w14:paraId="2A75113B" w14:textId="2AD6B421" w:rsidR="053647AF" w:rsidRDefault="053647AF" w:rsidP="053647AF">
          <w:pPr>
            <w:pStyle w:val="Header"/>
            <w:ind w:left="-115"/>
          </w:pPr>
        </w:p>
      </w:tc>
      <w:tc>
        <w:tcPr>
          <w:tcW w:w="3005" w:type="dxa"/>
        </w:tcPr>
        <w:p w14:paraId="10000160" w14:textId="16F9E728" w:rsidR="053647AF" w:rsidRDefault="053647AF" w:rsidP="053647AF">
          <w:pPr>
            <w:pStyle w:val="Header"/>
            <w:jc w:val="center"/>
          </w:pPr>
        </w:p>
      </w:tc>
      <w:tc>
        <w:tcPr>
          <w:tcW w:w="3005" w:type="dxa"/>
        </w:tcPr>
        <w:p w14:paraId="4EFC7271" w14:textId="2356FB1B" w:rsidR="053647AF" w:rsidRDefault="053647AF" w:rsidP="053647AF">
          <w:pPr>
            <w:pStyle w:val="Header"/>
            <w:ind w:right="-115"/>
            <w:jc w:val="right"/>
          </w:pPr>
        </w:p>
      </w:tc>
    </w:tr>
  </w:tbl>
  <w:p w14:paraId="2E005296" w14:textId="0CD5F4CB" w:rsidR="053647AF" w:rsidRDefault="053647AF" w:rsidP="053647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60E43" w14:textId="77777777" w:rsidR="00F83D39" w:rsidRDefault="00F83D39" w:rsidP="00B91229">
      <w:r>
        <w:separator/>
      </w:r>
    </w:p>
  </w:footnote>
  <w:footnote w:type="continuationSeparator" w:id="0">
    <w:p w14:paraId="69CB0E47" w14:textId="77777777" w:rsidR="00F83D39" w:rsidRDefault="00F83D39" w:rsidP="00B91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Ind w:w="-990" w:type="dxa"/>
      <w:tblLook w:val="04A0" w:firstRow="1" w:lastRow="0" w:firstColumn="1" w:lastColumn="0" w:noHBand="0" w:noVBand="1"/>
    </w:tblPr>
    <w:tblGrid>
      <w:gridCol w:w="3003"/>
      <w:gridCol w:w="3003"/>
      <w:gridCol w:w="1925"/>
    </w:tblGrid>
    <w:tr w:rsidR="00B91229" w14:paraId="47703DA4" w14:textId="77777777" w:rsidTr="00B91229">
      <w:tc>
        <w:tcPr>
          <w:tcW w:w="7931" w:type="dxa"/>
          <w:gridSpan w:val="3"/>
        </w:tcPr>
        <w:p w14:paraId="05B9E419" w14:textId="77777777" w:rsidR="00B91229" w:rsidRDefault="00B91229" w:rsidP="00B91229">
          <w:pPr>
            <w:jc w:val="center"/>
          </w:pPr>
          <w:r>
            <w:t>Aston and Cote Church of England Primary School</w:t>
          </w:r>
        </w:p>
      </w:tc>
    </w:tr>
    <w:tr w:rsidR="00B91229" w14:paraId="0BFD559D" w14:textId="77777777" w:rsidTr="00B91229">
      <w:tc>
        <w:tcPr>
          <w:tcW w:w="3003" w:type="dxa"/>
        </w:tcPr>
        <w:p w14:paraId="37F99D03" w14:textId="77777777" w:rsidR="00B91229" w:rsidRDefault="00B91229" w:rsidP="00B91229">
          <w:pPr>
            <w:jc w:val="center"/>
          </w:pPr>
          <w:r>
            <w:t>English</w:t>
          </w:r>
        </w:p>
      </w:tc>
      <w:tc>
        <w:tcPr>
          <w:tcW w:w="3003" w:type="dxa"/>
        </w:tcPr>
        <w:p w14:paraId="7E094D29" w14:textId="77777777" w:rsidR="00B91229" w:rsidRDefault="00B91229" w:rsidP="00B91229">
          <w:pPr>
            <w:jc w:val="center"/>
          </w:pPr>
          <w:r>
            <w:t>Year 4</w:t>
          </w:r>
        </w:p>
      </w:tc>
      <w:tc>
        <w:tcPr>
          <w:tcW w:w="1925" w:type="dxa"/>
        </w:tcPr>
        <w:p w14:paraId="45E20C44" w14:textId="77777777" w:rsidR="00B91229" w:rsidRDefault="00B91229" w:rsidP="00B91229">
          <w:pPr>
            <w:jc w:val="center"/>
          </w:pPr>
          <w:r>
            <w:t>Term 1</w:t>
          </w:r>
        </w:p>
      </w:tc>
    </w:tr>
  </w:tbl>
  <w:p w14:paraId="1247D9E9" w14:textId="0E23C057" w:rsidR="00B91229" w:rsidRDefault="00B9122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C967B70" wp14:editId="59F30649">
          <wp:simplePos x="0" y="0"/>
          <wp:positionH relativeFrom="column">
            <wp:posOffset>4629785</wp:posOffset>
          </wp:positionH>
          <wp:positionV relativeFrom="paragraph">
            <wp:posOffset>-534670</wp:posOffset>
          </wp:positionV>
          <wp:extent cx="1828800" cy="516890"/>
          <wp:effectExtent l="0" t="0" r="0" b="3810"/>
          <wp:wrapTight wrapText="bothSides">
            <wp:wrapPolygon edited="0">
              <wp:start x="0" y="0"/>
              <wp:lineTo x="0" y="21229"/>
              <wp:lineTo x="21450" y="21229"/>
              <wp:lineTo x="21450" y="0"/>
              <wp:lineTo x="0" y="0"/>
            </wp:wrapPolygon>
          </wp:wrapTight>
          <wp:docPr id="2" name="Picture 2" descr="Red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Red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229"/>
    <w:rsid w:val="000166C4"/>
    <w:rsid w:val="001902A1"/>
    <w:rsid w:val="006A6B44"/>
    <w:rsid w:val="007B74E7"/>
    <w:rsid w:val="00A95F6F"/>
    <w:rsid w:val="00B91229"/>
    <w:rsid w:val="00D63721"/>
    <w:rsid w:val="00F83D39"/>
    <w:rsid w:val="053647AF"/>
    <w:rsid w:val="0C8716BD"/>
    <w:rsid w:val="1253F305"/>
    <w:rsid w:val="129B5B7F"/>
    <w:rsid w:val="1FDCC8CF"/>
    <w:rsid w:val="21D8DEC2"/>
    <w:rsid w:val="2517C560"/>
    <w:rsid w:val="2521460D"/>
    <w:rsid w:val="2FD551C7"/>
    <w:rsid w:val="348BE571"/>
    <w:rsid w:val="34D886A1"/>
    <w:rsid w:val="3569FB54"/>
    <w:rsid w:val="39AEF61F"/>
    <w:rsid w:val="4286D68F"/>
    <w:rsid w:val="44CB46AF"/>
    <w:rsid w:val="4AFC9EFC"/>
    <w:rsid w:val="4E3756C6"/>
    <w:rsid w:val="578B9B5B"/>
    <w:rsid w:val="58883EB0"/>
    <w:rsid w:val="5C2B4693"/>
    <w:rsid w:val="5F74EC6B"/>
    <w:rsid w:val="657E0FD2"/>
    <w:rsid w:val="65DA6CBB"/>
    <w:rsid w:val="72338CE4"/>
    <w:rsid w:val="7772E22D"/>
    <w:rsid w:val="7889F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BB65A"/>
  <w15:chartTrackingRefBased/>
  <w15:docId w15:val="{F0FE6E66-5546-6046-9D65-0CE37706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12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229"/>
  </w:style>
  <w:style w:type="paragraph" w:styleId="Footer">
    <w:name w:val="footer"/>
    <w:basedOn w:val="Normal"/>
    <w:link w:val="FooterChar"/>
    <w:uiPriority w:val="99"/>
    <w:unhideWhenUsed/>
    <w:rsid w:val="00B912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229"/>
  </w:style>
  <w:style w:type="paragraph" w:styleId="NormalWeb">
    <w:name w:val="Normal (Web)"/>
    <w:basedOn w:val="Normal"/>
    <w:uiPriority w:val="99"/>
    <w:unhideWhenUsed/>
    <w:rsid w:val="00B9122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0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1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0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2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4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9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0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52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6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8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9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1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7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4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1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6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4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3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75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84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9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8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37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35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1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29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8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1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98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9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6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2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2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6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76EE0975DAAE4CBF1E1512DF63DAAD" ma:contentTypeVersion="16" ma:contentTypeDescription="Create a new document." ma:contentTypeScope="" ma:versionID="622c462fd5890f545e2e37fe91f6bc57">
  <xsd:schema xmlns:xsd="http://www.w3.org/2001/XMLSchema" xmlns:xs="http://www.w3.org/2001/XMLSchema" xmlns:p="http://schemas.microsoft.com/office/2006/metadata/properties" xmlns:ns3="2201f3eb-6ce1-4952-98d5-de2c4ab64f9a" xmlns:ns4="7a2289b1-b510-4801-8cb7-9ebcb2c9fc64" targetNamespace="http://schemas.microsoft.com/office/2006/metadata/properties" ma:root="true" ma:fieldsID="3b728c271f7425dc0c9bdaca7b9fdbdc" ns3:_="" ns4:_="">
    <xsd:import namespace="2201f3eb-6ce1-4952-98d5-de2c4ab64f9a"/>
    <xsd:import namespace="7a2289b1-b510-4801-8cb7-9ebcb2c9fc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1f3eb-6ce1-4952-98d5-de2c4ab64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289b1-b510-4801-8cb7-9ebcb2c9fc6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201f3eb-6ce1-4952-98d5-de2c4ab64f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5EB9AC-060F-4D77-A9A5-948EC7FE0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01f3eb-6ce1-4952-98d5-de2c4ab64f9a"/>
    <ds:schemaRef ds:uri="7a2289b1-b510-4801-8cb7-9ebcb2c9fc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EDACCA-86BE-43CB-97C4-EB773A125AD9}">
  <ds:schemaRefs>
    <ds:schemaRef ds:uri="http://schemas.microsoft.com/office/2006/metadata/properties"/>
    <ds:schemaRef ds:uri="7a2289b1-b510-4801-8cb7-9ebcb2c9fc6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201f3eb-6ce1-4952-98d5-de2c4ab64f9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0D65DAB-052F-42DC-854A-627B65F2D2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Smith</dc:creator>
  <cp:keywords/>
  <dc:description/>
  <cp:lastModifiedBy>Mr Foster</cp:lastModifiedBy>
  <cp:revision>3</cp:revision>
  <cp:lastPrinted>2025-09-05T08:20:00Z</cp:lastPrinted>
  <dcterms:created xsi:type="dcterms:W3CDTF">2025-08-05T10:19:00Z</dcterms:created>
  <dcterms:modified xsi:type="dcterms:W3CDTF">2025-09-06T10:07:00Z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0x0101003A76EE0975DAAE4CBF1E1512DF63DAAD</vt:lpwstr>
  </property>
  <property fmtid="{D5CDD505-2E9C-101B-9397-08002B2CF9AE}" pid="3" name="Order">
    <vt:r8>5405000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